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50" w:rsidRDefault="00AE0650" w:rsidP="00AE0650">
      <w:pPr>
        <w:pStyle w:val="Default"/>
        <w:rPr>
          <w:b/>
          <w:bCs/>
          <w:sz w:val="52"/>
          <w:szCs w:val="52"/>
        </w:rPr>
      </w:pPr>
    </w:p>
    <w:p w:rsidR="00AE0650" w:rsidRDefault="00AE0650" w:rsidP="00AE0650">
      <w:pPr>
        <w:pStyle w:val="Default"/>
        <w:rPr>
          <w:b/>
          <w:bCs/>
          <w:sz w:val="52"/>
          <w:szCs w:val="52"/>
        </w:rPr>
      </w:pPr>
    </w:p>
    <w:p w:rsidR="00AE0650" w:rsidRDefault="00AE0650" w:rsidP="00AE0650">
      <w:pPr>
        <w:pStyle w:val="Default"/>
        <w:rPr>
          <w:b/>
          <w:bCs/>
          <w:sz w:val="52"/>
          <w:szCs w:val="52"/>
        </w:rPr>
      </w:pPr>
      <w:r>
        <w:rPr>
          <w:b/>
          <w:bCs/>
          <w:noProof/>
          <w:sz w:val="52"/>
          <w:szCs w:val="52"/>
          <w:lang w:val="fr-CH" w:eastAsia="fr-CH"/>
        </w:rPr>
        <w:drawing>
          <wp:inline distT="0" distB="0" distL="0" distR="0">
            <wp:extent cx="2438400" cy="876300"/>
            <wp:effectExtent l="0" t="0" r="0" b="0"/>
            <wp:docPr id="1" name="Image 1" descr="C:\Users\Denis\Desktop\nautic_cle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esktop\nautic_clea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76300"/>
                    </a:xfrm>
                    <a:prstGeom prst="rect">
                      <a:avLst/>
                    </a:prstGeom>
                    <a:noFill/>
                    <a:ln>
                      <a:noFill/>
                    </a:ln>
                  </pic:spPr>
                </pic:pic>
              </a:graphicData>
            </a:graphic>
          </wp:inline>
        </w:drawing>
      </w:r>
    </w:p>
    <w:p w:rsidR="00AE0650" w:rsidRDefault="00AE0650" w:rsidP="00AE0650">
      <w:pPr>
        <w:pStyle w:val="Default"/>
        <w:rPr>
          <w:b/>
          <w:bCs/>
          <w:sz w:val="52"/>
          <w:szCs w:val="52"/>
        </w:rPr>
      </w:pPr>
    </w:p>
    <w:p w:rsidR="00AE0650" w:rsidRDefault="00AE0650" w:rsidP="00AE0650">
      <w:pPr>
        <w:pStyle w:val="Default"/>
        <w:rPr>
          <w:b/>
          <w:bCs/>
          <w:sz w:val="52"/>
          <w:szCs w:val="52"/>
        </w:rPr>
      </w:pPr>
      <w:r>
        <w:rPr>
          <w:b/>
          <w:bCs/>
          <w:sz w:val="52"/>
          <w:szCs w:val="52"/>
        </w:rPr>
        <w:t xml:space="preserve">17 – Teak </w:t>
      </w:r>
      <w:proofErr w:type="spellStart"/>
      <w:r>
        <w:rPr>
          <w:b/>
          <w:bCs/>
          <w:sz w:val="52"/>
          <w:szCs w:val="52"/>
        </w:rPr>
        <w:t>Step</w:t>
      </w:r>
      <w:proofErr w:type="spellEnd"/>
      <w:r>
        <w:rPr>
          <w:b/>
          <w:bCs/>
          <w:sz w:val="52"/>
          <w:szCs w:val="52"/>
        </w:rPr>
        <w:t xml:space="preserve"> 1 </w:t>
      </w:r>
    </w:p>
    <w:p w:rsidR="00AE0650" w:rsidRDefault="00AE0650" w:rsidP="00AE0650">
      <w:pPr>
        <w:pStyle w:val="Default"/>
        <w:rPr>
          <w:b/>
          <w:bCs/>
          <w:sz w:val="52"/>
          <w:szCs w:val="52"/>
        </w:rPr>
      </w:pPr>
    </w:p>
    <w:p w:rsidR="00AE0650" w:rsidRDefault="00AE0650" w:rsidP="00AE0650">
      <w:pPr>
        <w:pStyle w:val="Default"/>
        <w:rPr>
          <w:sz w:val="52"/>
          <w:szCs w:val="52"/>
        </w:rPr>
      </w:pPr>
    </w:p>
    <w:p w:rsidR="00AE0650" w:rsidRDefault="00AE0650" w:rsidP="00AE0650">
      <w:pPr>
        <w:pStyle w:val="Default"/>
        <w:rPr>
          <w:sz w:val="22"/>
          <w:szCs w:val="22"/>
        </w:rPr>
      </w:pPr>
      <w:r>
        <w:rPr>
          <w:sz w:val="22"/>
          <w:szCs w:val="22"/>
        </w:rPr>
        <w:t xml:space="preserve">In unserem Labor speziell für Teak entwickelt und getestet. </w:t>
      </w:r>
    </w:p>
    <w:p w:rsidR="00AE0650" w:rsidRDefault="00AE0650" w:rsidP="00AE0650">
      <w:pPr>
        <w:pStyle w:val="Default"/>
        <w:rPr>
          <w:sz w:val="22"/>
          <w:szCs w:val="22"/>
        </w:rPr>
      </w:pPr>
      <w:r>
        <w:rPr>
          <w:sz w:val="22"/>
          <w:szCs w:val="22"/>
        </w:rPr>
        <w:t xml:space="preserve">Teak </w:t>
      </w:r>
      <w:proofErr w:type="spellStart"/>
      <w:r>
        <w:rPr>
          <w:sz w:val="22"/>
          <w:szCs w:val="22"/>
        </w:rPr>
        <w:t>Step</w:t>
      </w:r>
      <w:proofErr w:type="spellEnd"/>
      <w:r>
        <w:rPr>
          <w:sz w:val="22"/>
          <w:szCs w:val="22"/>
        </w:rPr>
        <w:t xml:space="preserve"> 1 ist ein sehr wirksamer laugenhaltiger Reiniger für die Restaurierung und den Unterhalt von Teak. </w:t>
      </w:r>
    </w:p>
    <w:p w:rsidR="00AE0650" w:rsidRDefault="00AE0650" w:rsidP="00AE0650">
      <w:pPr>
        <w:pStyle w:val="Default"/>
        <w:rPr>
          <w:sz w:val="22"/>
          <w:szCs w:val="22"/>
        </w:rPr>
      </w:pPr>
      <w:r>
        <w:rPr>
          <w:sz w:val="22"/>
          <w:szCs w:val="22"/>
        </w:rPr>
        <w:t xml:space="preserve">Zwei Phasen: Teak </w:t>
      </w:r>
      <w:proofErr w:type="spellStart"/>
      <w:r>
        <w:rPr>
          <w:sz w:val="22"/>
          <w:szCs w:val="22"/>
        </w:rPr>
        <w:t>Step</w:t>
      </w:r>
      <w:proofErr w:type="spellEnd"/>
      <w:r>
        <w:rPr>
          <w:sz w:val="22"/>
          <w:szCs w:val="22"/>
        </w:rPr>
        <w:t xml:space="preserve"> 1 – Teak </w:t>
      </w:r>
      <w:proofErr w:type="spellStart"/>
      <w:r>
        <w:rPr>
          <w:sz w:val="22"/>
          <w:szCs w:val="22"/>
        </w:rPr>
        <w:t>Step</w:t>
      </w:r>
      <w:proofErr w:type="spellEnd"/>
      <w:r>
        <w:rPr>
          <w:sz w:val="22"/>
          <w:szCs w:val="22"/>
        </w:rPr>
        <w:t xml:space="preserve"> 2 </w:t>
      </w:r>
    </w:p>
    <w:p w:rsidR="00AE0650" w:rsidRDefault="00AE0650" w:rsidP="00AE0650">
      <w:pPr>
        <w:pStyle w:val="Default"/>
        <w:rPr>
          <w:sz w:val="22"/>
          <w:szCs w:val="22"/>
        </w:rPr>
      </w:pPr>
    </w:p>
    <w:p w:rsidR="00AE0650" w:rsidRDefault="00AE0650" w:rsidP="00AE0650">
      <w:pPr>
        <w:pStyle w:val="Default"/>
        <w:rPr>
          <w:sz w:val="23"/>
          <w:szCs w:val="23"/>
        </w:rPr>
      </w:pPr>
      <w:r>
        <w:rPr>
          <w:b/>
          <w:bCs/>
          <w:sz w:val="23"/>
          <w:szCs w:val="23"/>
        </w:rPr>
        <w:t xml:space="preserve">Gebrauchsanweisung </w:t>
      </w:r>
    </w:p>
    <w:p w:rsidR="00AE0650" w:rsidRDefault="00AE0650" w:rsidP="00AE0650">
      <w:pPr>
        <w:pStyle w:val="Default"/>
        <w:rPr>
          <w:sz w:val="22"/>
          <w:szCs w:val="22"/>
        </w:rPr>
      </w:pPr>
      <w:r>
        <w:rPr>
          <w:b/>
          <w:bCs/>
          <w:sz w:val="22"/>
          <w:szCs w:val="22"/>
        </w:rPr>
        <w:t xml:space="preserve">Teak Restaurierung </w:t>
      </w:r>
    </w:p>
    <w:p w:rsidR="00AE0650" w:rsidRDefault="00AE0650" w:rsidP="00AE0650">
      <w:pPr>
        <w:pStyle w:val="Default"/>
        <w:rPr>
          <w:b/>
          <w:bCs/>
          <w:sz w:val="22"/>
          <w:szCs w:val="22"/>
        </w:rPr>
      </w:pPr>
      <w:r>
        <w:rPr>
          <w:b/>
          <w:bCs/>
          <w:sz w:val="22"/>
          <w:szCs w:val="22"/>
        </w:rPr>
        <w:t>Dosierung:</w:t>
      </w:r>
    </w:p>
    <w:p w:rsidR="00AE0650" w:rsidRDefault="00AE0650" w:rsidP="00AE0650">
      <w:pPr>
        <w:pStyle w:val="Default"/>
        <w:rPr>
          <w:sz w:val="22"/>
          <w:szCs w:val="22"/>
        </w:rPr>
      </w:pPr>
      <w:r>
        <w:rPr>
          <w:b/>
          <w:bCs/>
          <w:sz w:val="22"/>
          <w:szCs w:val="22"/>
        </w:rPr>
        <w:t xml:space="preserve"> </w:t>
      </w:r>
      <w:r>
        <w:rPr>
          <w:sz w:val="22"/>
          <w:szCs w:val="22"/>
        </w:rPr>
        <w:t xml:space="preserve">1 Anteil Teak </w:t>
      </w:r>
      <w:proofErr w:type="spellStart"/>
      <w:r>
        <w:rPr>
          <w:sz w:val="22"/>
          <w:szCs w:val="22"/>
        </w:rPr>
        <w:t>Step</w:t>
      </w:r>
      <w:proofErr w:type="spellEnd"/>
      <w:r>
        <w:rPr>
          <w:sz w:val="22"/>
          <w:szCs w:val="22"/>
        </w:rPr>
        <w:t xml:space="preserve"> 1 auf 3 Anteile Wasser </w:t>
      </w:r>
    </w:p>
    <w:p w:rsidR="00AE0650" w:rsidRDefault="00AE0650" w:rsidP="00AE0650">
      <w:pPr>
        <w:pStyle w:val="Default"/>
        <w:rPr>
          <w:sz w:val="22"/>
          <w:szCs w:val="22"/>
        </w:rPr>
      </w:pPr>
      <w:r>
        <w:rPr>
          <w:sz w:val="22"/>
          <w:szCs w:val="22"/>
        </w:rPr>
        <w:t xml:space="preserve">Sprayen oder streichen Sie mit Hilfe einer weichen Bürste die gewünschte Oberfläche ein, schrubben Sie in Richtung der Fasern und lassen Sie das Produkt 10 Minuten einwirken. Nicht abspülen. Tragen Sie Teak </w:t>
      </w:r>
      <w:proofErr w:type="spellStart"/>
      <w:r>
        <w:rPr>
          <w:sz w:val="22"/>
          <w:szCs w:val="22"/>
        </w:rPr>
        <w:t>Step</w:t>
      </w:r>
      <w:proofErr w:type="spellEnd"/>
      <w:r>
        <w:rPr>
          <w:sz w:val="22"/>
          <w:szCs w:val="22"/>
        </w:rPr>
        <w:t xml:space="preserve"> 2 mit Hilfe einer sauberen Bürste auf. </w:t>
      </w:r>
    </w:p>
    <w:p w:rsidR="00AE0650" w:rsidRDefault="00AE0650" w:rsidP="00AE0650">
      <w:pPr>
        <w:pStyle w:val="Default"/>
        <w:rPr>
          <w:sz w:val="22"/>
          <w:szCs w:val="22"/>
        </w:rPr>
      </w:pPr>
      <w:r>
        <w:rPr>
          <w:b/>
          <w:bCs/>
          <w:sz w:val="22"/>
          <w:szCs w:val="22"/>
        </w:rPr>
        <w:t xml:space="preserve">Gefahr </w:t>
      </w:r>
    </w:p>
    <w:p w:rsidR="00AE0650" w:rsidRDefault="00AE0650" w:rsidP="00AE0650">
      <w:pPr>
        <w:pStyle w:val="Default"/>
        <w:rPr>
          <w:sz w:val="22"/>
          <w:szCs w:val="22"/>
        </w:rPr>
      </w:pPr>
      <w:r>
        <w:rPr>
          <w:sz w:val="22"/>
          <w:szCs w:val="22"/>
        </w:rPr>
        <w:t xml:space="preserve">Enthält: &lt; 5% (nichtionischer oberflächenaktiver Stoff, kationischer oberflächenaktiver Stoff). </w:t>
      </w:r>
    </w:p>
    <w:p w:rsidR="00AE0650" w:rsidRDefault="00AE0650" w:rsidP="00AE0650">
      <w:pPr>
        <w:pStyle w:val="Default"/>
        <w:rPr>
          <w:sz w:val="22"/>
          <w:szCs w:val="22"/>
        </w:rPr>
      </w:pPr>
      <w:r>
        <w:rPr>
          <w:b/>
          <w:bCs/>
          <w:sz w:val="22"/>
          <w:szCs w:val="22"/>
        </w:rPr>
        <w:t>Bei Hautkontakt (oder Haare)</w:t>
      </w:r>
      <w:r>
        <w:rPr>
          <w:sz w:val="22"/>
          <w:szCs w:val="22"/>
        </w:rPr>
        <w:t>:</w:t>
      </w:r>
    </w:p>
    <w:p w:rsidR="00AE0650" w:rsidRDefault="00AE0650" w:rsidP="00AE0650">
      <w:pPr>
        <w:pStyle w:val="Default"/>
        <w:rPr>
          <w:sz w:val="22"/>
          <w:szCs w:val="22"/>
        </w:rPr>
      </w:pPr>
      <w:r>
        <w:rPr>
          <w:sz w:val="22"/>
          <w:szCs w:val="22"/>
        </w:rPr>
        <w:t xml:space="preserve"> Sofort betroffene Kleidung ausziehen, waschen Sie die Haut ab oder duschen Sie sofort. </w:t>
      </w:r>
    </w:p>
    <w:p w:rsidR="00AE0650" w:rsidRDefault="00AE0650" w:rsidP="00AE0650">
      <w:pPr>
        <w:pStyle w:val="Default"/>
        <w:rPr>
          <w:b/>
          <w:bCs/>
          <w:sz w:val="22"/>
          <w:szCs w:val="22"/>
        </w:rPr>
      </w:pPr>
      <w:r>
        <w:rPr>
          <w:b/>
          <w:bCs/>
          <w:sz w:val="22"/>
          <w:szCs w:val="22"/>
        </w:rPr>
        <w:t xml:space="preserve">Bei Kontakt mit Augen: </w:t>
      </w:r>
    </w:p>
    <w:p w:rsidR="00AE0650" w:rsidRDefault="00AE0650" w:rsidP="00AE0650">
      <w:pPr>
        <w:pStyle w:val="Default"/>
        <w:rPr>
          <w:sz w:val="22"/>
          <w:szCs w:val="22"/>
        </w:rPr>
      </w:pPr>
      <w:r>
        <w:rPr>
          <w:sz w:val="22"/>
          <w:szCs w:val="22"/>
        </w:rPr>
        <w:t xml:space="preserve">Spülen Sie vorsichtig das Auge während mehreren Minuten aus. Entfernen Sie Kontaktlinsen falls diese leicht zu entfernen sind. Spülen Sie weiter. Rufen Sie sofort einen Arzt an. </w:t>
      </w:r>
    </w:p>
    <w:p w:rsidR="00AE0650" w:rsidRDefault="00AE0650" w:rsidP="00AE0650">
      <w:pPr>
        <w:pStyle w:val="Default"/>
        <w:rPr>
          <w:sz w:val="22"/>
          <w:szCs w:val="22"/>
        </w:rPr>
      </w:pPr>
    </w:p>
    <w:p w:rsidR="00AE0650" w:rsidRDefault="00AE0650" w:rsidP="00AE0650">
      <w:pPr>
        <w:pStyle w:val="Default"/>
        <w:rPr>
          <w:sz w:val="23"/>
          <w:szCs w:val="23"/>
        </w:rPr>
      </w:pPr>
      <w:r>
        <w:rPr>
          <w:sz w:val="22"/>
          <w:szCs w:val="22"/>
        </w:rPr>
        <w:t>Produkt unter Verschluss halten. Produkt gemäss Vorschriften entsorgen.</w:t>
      </w:r>
    </w:p>
    <w:p w:rsidR="00AE0650" w:rsidRDefault="00AE0650" w:rsidP="00AE0650">
      <w:pPr>
        <w:pStyle w:val="Default"/>
        <w:rPr>
          <w:sz w:val="23"/>
          <w:szCs w:val="23"/>
        </w:rPr>
      </w:pPr>
    </w:p>
    <w:p w:rsidR="00AE0650" w:rsidRDefault="00AE0650" w:rsidP="00AE0650">
      <w:pPr>
        <w:pStyle w:val="Default"/>
        <w:rPr>
          <w:sz w:val="23"/>
          <w:szCs w:val="23"/>
        </w:rPr>
      </w:pPr>
    </w:p>
    <w:p w:rsidR="001449A1" w:rsidRPr="00AE0650" w:rsidRDefault="00AE0650">
      <w:r w:rsidRPr="00AE0650">
        <w:t xml:space="preserve">Importateur :   VPR SYSTEM SARL   -   1ch de la </w:t>
      </w:r>
      <w:proofErr w:type="spellStart"/>
      <w:r w:rsidRPr="00AE0650">
        <w:t>Brasière</w:t>
      </w:r>
      <w:proofErr w:type="spellEnd"/>
      <w:r w:rsidRPr="00AE0650">
        <w:t xml:space="preserve">  - 1251 GY      +4122759.0979 </w:t>
      </w:r>
    </w:p>
    <w:p w:rsidR="00AE0650" w:rsidRDefault="00AE0650"/>
    <w:p w:rsidR="00AE0650" w:rsidRDefault="00AE0650"/>
    <w:p w:rsidR="00AE0650" w:rsidRPr="00AE0650" w:rsidRDefault="00AE0650">
      <w:hyperlink r:id="rId6" w:history="1">
        <w:r w:rsidRPr="005D63BE">
          <w:rPr>
            <w:rStyle w:val="Lienhypertexte"/>
          </w:rPr>
          <w:t>www.vidonne-system.ch</w:t>
        </w:r>
      </w:hyperlink>
      <w:r>
        <w:t xml:space="preserve">                                </w:t>
      </w:r>
      <w:hyperlink r:id="rId7" w:history="1">
        <w:r w:rsidRPr="005D63BE">
          <w:rPr>
            <w:rStyle w:val="Lienhypertexte"/>
          </w:rPr>
          <w:t>contact@vidonne-system.ch</w:t>
        </w:r>
      </w:hyperlink>
      <w:r>
        <w:t xml:space="preserve"> </w:t>
      </w:r>
      <w:bookmarkStart w:id="0" w:name="_GoBack"/>
      <w:bookmarkEnd w:id="0"/>
    </w:p>
    <w:sectPr w:rsidR="00AE0650" w:rsidRPr="00AE0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50"/>
    <w:rsid w:val="001449A1"/>
    <w:rsid w:val="00AE06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E0650"/>
    <w:pPr>
      <w:autoSpaceDE w:val="0"/>
      <w:autoSpaceDN w:val="0"/>
      <w:adjustRightInd w:val="0"/>
      <w:spacing w:after="0" w:line="240" w:lineRule="auto"/>
    </w:pPr>
    <w:rPr>
      <w:rFonts w:ascii="Calibri" w:eastAsia="Calibri" w:hAnsi="Calibri" w:cs="Calibri"/>
      <w:color w:val="000000"/>
      <w:sz w:val="24"/>
      <w:szCs w:val="24"/>
      <w:lang w:val="de-CH"/>
    </w:rPr>
  </w:style>
  <w:style w:type="paragraph" w:styleId="Textedebulles">
    <w:name w:val="Balloon Text"/>
    <w:basedOn w:val="Normal"/>
    <w:link w:val="TextedebullesCar"/>
    <w:uiPriority w:val="99"/>
    <w:semiHidden/>
    <w:unhideWhenUsed/>
    <w:rsid w:val="00AE0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650"/>
    <w:rPr>
      <w:rFonts w:ascii="Tahoma" w:hAnsi="Tahoma" w:cs="Tahoma"/>
      <w:sz w:val="16"/>
      <w:szCs w:val="16"/>
    </w:rPr>
  </w:style>
  <w:style w:type="character" w:styleId="Lienhypertexte">
    <w:name w:val="Hyperlink"/>
    <w:basedOn w:val="Policepardfaut"/>
    <w:uiPriority w:val="99"/>
    <w:unhideWhenUsed/>
    <w:rsid w:val="00AE0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E0650"/>
    <w:pPr>
      <w:autoSpaceDE w:val="0"/>
      <w:autoSpaceDN w:val="0"/>
      <w:adjustRightInd w:val="0"/>
      <w:spacing w:after="0" w:line="240" w:lineRule="auto"/>
    </w:pPr>
    <w:rPr>
      <w:rFonts w:ascii="Calibri" w:eastAsia="Calibri" w:hAnsi="Calibri" w:cs="Calibri"/>
      <w:color w:val="000000"/>
      <w:sz w:val="24"/>
      <w:szCs w:val="24"/>
      <w:lang w:val="de-CH"/>
    </w:rPr>
  </w:style>
  <w:style w:type="paragraph" w:styleId="Textedebulles">
    <w:name w:val="Balloon Text"/>
    <w:basedOn w:val="Normal"/>
    <w:link w:val="TextedebullesCar"/>
    <w:uiPriority w:val="99"/>
    <w:semiHidden/>
    <w:unhideWhenUsed/>
    <w:rsid w:val="00AE0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650"/>
    <w:rPr>
      <w:rFonts w:ascii="Tahoma" w:hAnsi="Tahoma" w:cs="Tahoma"/>
      <w:sz w:val="16"/>
      <w:szCs w:val="16"/>
    </w:rPr>
  </w:style>
  <w:style w:type="character" w:styleId="Lienhypertexte">
    <w:name w:val="Hyperlink"/>
    <w:basedOn w:val="Policepardfaut"/>
    <w:uiPriority w:val="99"/>
    <w:unhideWhenUsed/>
    <w:rsid w:val="00AE0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vidonne-system.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donne-system.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1143</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dcterms:created xsi:type="dcterms:W3CDTF">2017-10-30T13:12:00Z</dcterms:created>
  <dcterms:modified xsi:type="dcterms:W3CDTF">2017-10-30T13:16:00Z</dcterms:modified>
</cp:coreProperties>
</file>